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Het doel en gebruik van de website over het onderzoek naar El Al vlucht 1862</w:t>
      </w:r>
    </w:p>
    <w:p>
      <w:r>
        <w:t>De website van Henk Pruis over de El Al vlucht 1862 crash (1992 Amsterdam Bijlmermeer crash) is geen traditioneel verhaal over een vliegramp. Het primaire doel is fundamenteler: teruggaan naar verifieerbare feiten en oorspronkelijke bronnen, en laten zien hoe publieke narratieven daarvan in de loop van de tijd kunnen afwijken.</w:t>
      </w:r>
    </w:p>
    <w:p>
      <w:r>
        <w:t>De website functioneert in de kern als een gestructureerde verzameling van primaire informatie. Zij brengt originele documenten, technische analyses, tijdlijnen en onderzoeksmateriaal bijeen die betrekking hebben op het ongeval. In plaats van een vereenvoudigd verhaal te presenteren, stelt de site de lezer in staat om direct met de onderliggende feiten te werken.</w:t>
      </w:r>
    </w:p>
    <w:p>
      <w:r>
        <w:t>Het doel is niet alleen om te reconstrueren wat er is gebeurd, maar ook om inzichtelijk te maken hoe kennis over het ongeval tot stand is gekomen. Daarmee maakt de website een belangrijk onderscheid zichtbaar: het verschil tussen de werkelijkheid zoals die uit systematisch onderzoek naar voren komt en de verhalen die kunnen ontstaan in media, politiek en publieke discussie.</w:t>
      </w:r>
    </w:p>
    <w:p>
      <w:r>
        <w:t>Een belangrijk kenmerk van de website is de nadruk op correctie. In de loop der jaren zijn verschillende interpretaties en beweringen over de ramp ontstaan—sommige gebaseerd op onvolledige informatie, andere op speculatie. De website behandelt deze door ze terug te voeren naar hun bron en te vergelijken met gedocumenteerde feiten.</w:t>
      </w:r>
    </w:p>
    <w:p>
      <w:r>
        <w:t>De website kan op verschillende manieren worden gebruikt:</w:t>
        <w:br/>
        <w:t>- Als archief van primaire bronnen</w:t>
        <w:br/>
        <w:t>- Als casus voor onderzoeksmethodologie</w:t>
        <w:br/>
        <w:t>- Als hulpmiddel voor factchecking</w:t>
        <w:br/>
        <w:t>- Als studie naar narratiefvorming</w:t>
      </w:r>
    </w:p>
    <w:p>
      <w:r>
        <w:t>De website gaat daarmee niet alleen over één luchtvaartongeval, maar raakt aan een bredere vraag: hoe weten we wat waar is, en hoe ontstaan en blijven misverstanden bestaan?</w:t>
      </w:r>
    </w:p>
    <w:p>
      <w:r>
        <w:t>Voor een internationaal publiek reikt de betekenis verder dan de Nederlandse context. Het onderzoek is uitgevoerd volgens ICAO Annex 13, waardoor de methoden en principes wereldwijd toepasbaar zijn.</w:t>
      </w:r>
    </w:p>
    <w:p>
      <w:r>
        <w:t>In de praktijk kan de website worden gebruikt in onderwijs en professionele training als een realistische casus waarin technisch onderzoek, media-analyse en kritisch denken samenkomen.</w:t>
      </w:r>
    </w:p>
    <w:p>
      <w:r>
        <w:t>Het doel is om de discussie terug te brengen van interpretatie naar bewijs, en dat bewijs toegankelijk, navolgbaar en controleerbaar te maken.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